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67e84cefb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SONINHO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SONINHO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5c329d2ea4e27"/>
      <w:footerReference xmlns:r="http://schemas.openxmlformats.org/officeDocument/2006/relationships" w:type="default" r:id="R6eecf1804d52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SONINHO AS   ·   Org.nr 912 633 845   ·   c/o Magnus Hjertø Tollefsen, Binneveien 13B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SONINHO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5c329d2ea4e27" /><Relationship Type="http://schemas.openxmlformats.org/officeDocument/2006/relationships/footer" Target="/word/footer1.xml" Id="R6eecf1804d5246cc" /></Relationships>
</file>