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028c993b8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TOMLAR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c79302ba5f71434e"/>
      <w:footerReference xmlns:r="http://schemas.openxmlformats.org/officeDocument/2006/relationships" w:type="default" r:id="R6b75a3583cf7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302ba5f71434e" /><Relationship Type="http://schemas.openxmlformats.org/officeDocument/2006/relationships/footer" Target="/word/footer1.xml" Id="R6b75a3583cf7476c" /></Relationships>
</file>