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f44eb1a3749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LL RYFYLKE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LL RYFYLKE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edc10a73e3486b"/>
      <w:footerReference xmlns:r="http://schemas.openxmlformats.org/officeDocument/2006/relationships" w:type="default" r:id="Re35b56bae6c6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dc10a73e3486b" /><Relationship Type="http://schemas.openxmlformats.org/officeDocument/2006/relationships/footer" Target="/word/footer1.xml" Id="Re35b56bae6c6452b" /></Relationships>
</file>