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4fde78eff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ccecc7935eed459a"/>
      <w:footerReference xmlns:r="http://schemas.openxmlformats.org/officeDocument/2006/relationships" w:type="default" r:id="Rcc1119c1667b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cc7935eed459a" /><Relationship Type="http://schemas.openxmlformats.org/officeDocument/2006/relationships/footer" Target="/word/footer1.xml" Id="Rcc1119c1667b46e0" /></Relationships>
</file>