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15fe1535a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MAIAS AS</w:t>
      </w:r>
    </w:p>
    <w:sectPr>
      <w:headerReference xmlns:r="http://schemas.openxmlformats.org/officeDocument/2006/relationships" w:type="default" r:id="R4def73da66d14105"/>
      <w:footerReference xmlns:r="http://schemas.openxmlformats.org/officeDocument/2006/relationships" w:type="default" r:id="R658f593243bd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MAIAS AS   ·   Org.nr 916 200 439   ·   c/o Magnus Høgberg Hansen, Åsengata 26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f73da66d14105" /><Relationship Type="http://schemas.openxmlformats.org/officeDocument/2006/relationships/footer" Target="/word/footer1.xml" Id="R658f593243bd4d68" /></Relationships>
</file>