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d345bc42f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e4331f59e4ee0"/>
      <w:footerReference xmlns:r="http://schemas.openxmlformats.org/officeDocument/2006/relationships" w:type="default" r:id="R8d5e6fba382b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STEINBEKK INVEST AS   ·   Org.nr 922 425 477   ·   Steinbekkveien 12B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e4331f59e4ee0" /><Relationship Type="http://schemas.openxmlformats.org/officeDocument/2006/relationships/footer" Target="/word/footer1.xml" Id="R8d5e6fba382b40e8" /></Relationships>
</file>