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002b1917b84e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GOLDEN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GOLDEN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2a4031ad5134a88"/>
      <w:footerReference xmlns:r="http://schemas.openxmlformats.org/officeDocument/2006/relationships" w:type="default" r:id="Rf6085f7c284243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GOLDEN CAPITAL AS   ·   Org.nr 922 972 796   ·   Grandeveien 8   ·   0286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GOLDEN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a4031ad5134a88" /><Relationship Type="http://schemas.openxmlformats.org/officeDocument/2006/relationships/footer" Target="/word/footer1.xml" Id="Rf6085f7c28424350" /></Relationships>
</file>