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308021ea494d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NYHAVN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NYHAVN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c61e37b0a4943"/>
      <w:footerReference xmlns:r="http://schemas.openxmlformats.org/officeDocument/2006/relationships" w:type="default" r:id="Rbfcae9af0fac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3 AS   ·   Org.nr 924 379 421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c61e37b0a4943" /><Relationship Type="http://schemas.openxmlformats.org/officeDocument/2006/relationships/footer" Target="/word/footer1.xml" Id="Rbfcae9af0fac4f17" /></Relationships>
</file>