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9dcf93706a4f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PARCEL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PARCEL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382ebfa9f745d2"/>
      <w:footerReference xmlns:r="http://schemas.openxmlformats.org/officeDocument/2006/relationships" w:type="default" r:id="Rc0cab3057e4f45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PARCEL AS   ·   Org.nr 926 045 113   ·   c/o Helene Sætre, Brudesletta 4B   ·   6013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382ebfa9f745d2" /><Relationship Type="http://schemas.openxmlformats.org/officeDocument/2006/relationships/footer" Target="/word/footer1.xml" Id="Rc0cab3057e4f45b3" /></Relationships>
</file>