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8a784b3044f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FALSTEN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FALSTEN INVEST AS</w:t>
      </w:r>
    </w:p>
    <w:sectPr>
      <w:headerReference xmlns:r="http://schemas.openxmlformats.org/officeDocument/2006/relationships" w:type="default" r:id="Rf06c0d1aabe34403"/>
      <w:footerReference xmlns:r="http://schemas.openxmlformats.org/officeDocument/2006/relationships" w:type="default" r:id="Rcc5b9ad13dc8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FALSTEN INVEST AS   ·   Org.nr 928 139 921   ·   Valhallveien 15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c0d1aabe34403" /><Relationship Type="http://schemas.openxmlformats.org/officeDocument/2006/relationships/footer" Target="/word/footer1.xml" Id="Rcc5b9ad13dc84fd3" /></Relationships>
</file>