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bfe323709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SMART ACCOUNTING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a2e6b05336b94f34"/>
      <w:footerReference xmlns:r="http://schemas.openxmlformats.org/officeDocument/2006/relationships" w:type="default" r:id="R335bee5a739d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6b05336b94f34" /><Relationship Type="http://schemas.openxmlformats.org/officeDocument/2006/relationships/footer" Target="/word/footer1.xml" Id="R335bee5a739d4d92" /></Relationships>
</file>