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2a53db19b449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OFTEDAL REVISJON &amp;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OFTEDAL REVISJON &amp;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6258cc39484dd8"/>
      <w:footerReference xmlns:r="http://schemas.openxmlformats.org/officeDocument/2006/relationships" w:type="default" r:id="R7c775cf1bf9c4b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OFTEDAL REVISJON &amp; RÅDGIVNING AS   ·   Org.nr 931 069 012   ·   Strandkaien 28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OFTEDAL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6258cc39484dd8" /><Relationship Type="http://schemas.openxmlformats.org/officeDocument/2006/relationships/footer" Target="/word/footer1.xml" Id="R7c775cf1bf9c4bbe" /></Relationships>
</file>