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c1401d1a94b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ANDERSEN EIENDOMSSELSKAP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ANDERSEN EIENDOMSSELSKAP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ca3d696dab4ee9"/>
      <w:footerReference xmlns:r="http://schemas.openxmlformats.org/officeDocument/2006/relationships" w:type="default" r:id="R31b2d9b0866f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a3d696dab4ee9" /><Relationship Type="http://schemas.openxmlformats.org/officeDocument/2006/relationships/footer" Target="/word/footer1.xml" Id="R31b2d9b0866f45d6" /></Relationships>
</file>