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fa602a5b545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ANENDOTOS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ANENDOTOS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1899f348a4f24"/>
      <w:footerReference xmlns:r="http://schemas.openxmlformats.org/officeDocument/2006/relationships" w:type="default" r:id="Ra7b60df671b2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1899f348a4f24" /><Relationship Type="http://schemas.openxmlformats.org/officeDocument/2006/relationships/footer" Target="/word/footer1.xml" Id="Ra7b60df671b240a9" /></Relationships>
</file>