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c5cfa8a7b049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RONJA CAPITAL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RONJA CAPITAL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40b125ea70433e"/>
      <w:footerReference xmlns:r="http://schemas.openxmlformats.org/officeDocument/2006/relationships" w:type="default" r:id="Reefbde423bf64a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RONJA CAPITAL INVESTMENT AS   ·   Org.nr 933 862 003   ·   Skansekaia 4A   ·   6002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RONJA CAPITAL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40b125ea70433e" /><Relationship Type="http://schemas.openxmlformats.org/officeDocument/2006/relationships/footer" Target="/word/footer1.xml" Id="Reefbde423bf64a6e" /></Relationships>
</file>