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75bb5f38c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F. STENSRUD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Blaker,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4e52d8bc60fe4873"/>
      <w:footerReference xmlns:r="http://schemas.openxmlformats.org/officeDocument/2006/relationships" w:type="default" r:id="Re03b4bbcd106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2d8bc60fe4873" /><Relationship Type="http://schemas.openxmlformats.org/officeDocument/2006/relationships/footer" Target="/word/footer1.xml" Id="Re03b4bbcd1064de5" /></Relationships>
</file>