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9a4b6511e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RECON REGNSKAP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f7c79d530525484e"/>
      <w:footerReference xmlns:r="http://schemas.openxmlformats.org/officeDocument/2006/relationships" w:type="default" r:id="R4bef5f660aa3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79d530525484e" /><Relationship Type="http://schemas.openxmlformats.org/officeDocument/2006/relationships/footer" Target="/word/footer1.xml" Id="R4bef5f660aa345be" /></Relationships>
</file>