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beeb0d27741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SENN GAVAS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246bd95d30fe4135"/>
      <w:footerReference xmlns:r="http://schemas.openxmlformats.org/officeDocument/2006/relationships" w:type="default" r:id="R30b484ba3a26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bd95d30fe4135" /><Relationship Type="http://schemas.openxmlformats.org/officeDocument/2006/relationships/footer" Target="/word/footer1.xml" Id="R30b484ba3a264a50" /></Relationships>
</file>