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7c5002bf1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BATE EIENDOMSUTVIKLING AS</w:t>
      </w:r>
    </w:p>
    <w:sectPr>
      <w:headerReference xmlns:r="http://schemas.openxmlformats.org/officeDocument/2006/relationships" w:type="default" r:id="Rba2ac0f0fdb843fb"/>
      <w:footerReference xmlns:r="http://schemas.openxmlformats.org/officeDocument/2006/relationships" w:type="default" r:id="R64d8c4589d2b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BATE EIENDOMSUTVIKLING AS   ·   Org.nr 980 126 331   ·   Zetlitzveien 2   ·   4017 STAVANGER   ·   Tlf. 51 84 95 00   ·   batefaktura@bate.no   ·   bate.no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ac0f0fdb843fb" /><Relationship Type="http://schemas.openxmlformats.org/officeDocument/2006/relationships/footer" Target="/word/footer1.xml" Id="R64d8c4589d2b4a3a" /></Relationships>
</file>