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257b6b848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d43cd2b5c2404a55"/>
      <w:footerReference xmlns:r="http://schemas.openxmlformats.org/officeDocument/2006/relationships" w:type="default" r:id="Rab216841fe2b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cd2b5c2404a55" /><Relationship Type="http://schemas.openxmlformats.org/officeDocument/2006/relationships/footer" Target="/word/footer1.xml" Id="Rab216841fe2b422a" /></Relationships>
</file>