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5478af689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TURN OG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TURN OG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5d320387b4f4a"/>
      <w:footerReference xmlns:r="http://schemas.openxmlformats.org/officeDocument/2006/relationships" w:type="default" r:id="Re96348642915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5d320387b4f4a" /><Relationship Type="http://schemas.openxmlformats.org/officeDocument/2006/relationships/footer" Target="/word/footer1.xml" Id="Re963486429154542" /></Relationships>
</file>