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ea7499cbb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FINANS &amp; REGNSKAP AS, org.nr 986 103 708,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ba10e774fc4e4a22"/>
      <w:footerReference xmlns:r="http://schemas.openxmlformats.org/officeDocument/2006/relationships" w:type="default" r:id="R5da895304303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0e774fc4e4a22" /><Relationship Type="http://schemas.openxmlformats.org/officeDocument/2006/relationships/footer" Target="/word/footer1.xml" Id="R5da8953043034e8a" /></Relationships>
</file>