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9598c9c82f40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GLOMMA KRAFTPRODUKSJON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Rånåsfoss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Rånåsfoss,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GLOMMA KRAFTPRODUKSJON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faba9ec34d4c9e"/>
      <w:footerReference xmlns:r="http://schemas.openxmlformats.org/officeDocument/2006/relationships" w:type="default" r:id="R3064a4665bce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GLOMMA KRAFTPRODUKSJON AS   ·   Org.nr 987 287 608   ·   Banevegen 1   ·   1927 RÅNÅSFOSS   ·   Tlf. 63 82 33 00   ·   post@akershusenergi.no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GLOMMA KRAFTPRODUKSJON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aba9ec34d4c9e" /><Relationship Type="http://schemas.openxmlformats.org/officeDocument/2006/relationships/footer" Target="/word/footer1.xml" Id="R3064a4665bce4b71" /></Relationships>
</file>