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98858402e248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PACTUM GAMMA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PACTUM GAMMA AS</w:t>
      </w:r>
    </w:p>
    <w:sectPr>
      <w:headerReference xmlns:r="http://schemas.openxmlformats.org/officeDocument/2006/relationships" w:type="default" r:id="R8c44d2b9139c4732"/>
      <w:footerReference xmlns:r="http://schemas.openxmlformats.org/officeDocument/2006/relationships" w:type="default" r:id="Re82a7b96db6e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PACTUM GAMMA AS   ·   Org.nr 988 435 430   ·  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PACTUM GAMMA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44d2b9139c4732" /><Relationship Type="http://schemas.openxmlformats.org/officeDocument/2006/relationships/footer" Target="/word/footer1.xml" Id="Re82a7b96db6e473e" /></Relationships>
</file>