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6e893a250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E. KOPPERNÆS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E. KOPPERNÆS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70d9733dce4a19"/>
      <w:footerReference xmlns:r="http://schemas.openxmlformats.org/officeDocument/2006/relationships" w:type="default" r:id="R3dbea59ade16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E. KOPPERNÆS INVEST AS   ·   Org.nr 989 146 521   ·   Emanuel Mohns veg 18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E. KOPPERNÆS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0d9733dce4a19" /><Relationship Type="http://schemas.openxmlformats.org/officeDocument/2006/relationships/footer" Target="/word/footer1.xml" Id="R3dbea59ade16423a" /></Relationships>
</file>