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5e658bf53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ELPE AS, org.nr 989 158 708,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a7a559f4ce664bb9"/>
      <w:footerReference xmlns:r="http://schemas.openxmlformats.org/officeDocument/2006/relationships" w:type="default" r:id="R21ad3d00ae19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559f4ce664bb9" /><Relationship Type="http://schemas.openxmlformats.org/officeDocument/2006/relationships/footer" Target="/word/footer1.xml" Id="R21ad3d00ae19406a" /></Relationships>
</file>