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ed3d506e8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SECOND WIND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SECOND WIND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411ab31704da1"/>
      <w:footerReference xmlns:r="http://schemas.openxmlformats.org/officeDocument/2006/relationships" w:type="default" r:id="Rb5f5928999b6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SECOND WIND AS   ·   Org.nr 990 537 372   ·  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SECOND WIND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411ab31704da1" /><Relationship Type="http://schemas.openxmlformats.org/officeDocument/2006/relationships/footer" Target="/word/footer1.xml" Id="Rb5f5928999b646ea" /></Relationships>
</file>