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6baf75898c4e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JONCOR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Høvåg,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JONCOR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b10a54e7cc4dfc"/>
      <w:footerReference xmlns:r="http://schemas.openxmlformats.org/officeDocument/2006/relationships" w:type="default" r:id="Rfb40dce0f7da4e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JONCOR INVEST AS   ·   Org.nr 998 356 830   ·   Kvannes   ·   4770 HØVÅG   ·   Tlf. 37 27 28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JONCOR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b10a54e7cc4dfc" /><Relationship Type="http://schemas.openxmlformats.org/officeDocument/2006/relationships/footer" Target="/word/footer1.xml" Id="Rfb40dce0f7da4e28" /></Relationships>
</file>